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DA" w:rsidRPr="0066383B" w:rsidRDefault="009441DA" w:rsidP="0094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9441DA" w:rsidRPr="0066383B" w:rsidRDefault="009441DA" w:rsidP="0094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СОГБУ «Хиславичский КЦСОН» </w:t>
      </w:r>
    </w:p>
    <w:p w:rsidR="009441DA" w:rsidRPr="0066383B" w:rsidRDefault="00A8736A" w:rsidP="00944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9441DA" w:rsidRPr="0066383B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9441DA" w:rsidRPr="006638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июля</w:t>
      </w:r>
      <w:proofErr w:type="spellEnd"/>
      <w:r w:rsidR="009441DA" w:rsidRPr="0066383B">
        <w:rPr>
          <w:rFonts w:ascii="Times New Roman" w:hAnsi="Times New Roman" w:cs="Times New Roman"/>
          <w:sz w:val="28"/>
          <w:szCs w:val="28"/>
        </w:rPr>
        <w:t>_ 2014 г. №</w:t>
      </w:r>
      <w:r>
        <w:rPr>
          <w:rFonts w:ascii="Times New Roman" w:hAnsi="Times New Roman" w:cs="Times New Roman"/>
          <w:sz w:val="28"/>
          <w:szCs w:val="28"/>
        </w:rPr>
        <w:t>44а</w:t>
      </w:r>
      <w:r w:rsidR="009441DA" w:rsidRPr="0066383B">
        <w:rPr>
          <w:rFonts w:ascii="Times New Roman" w:hAnsi="Times New Roman" w:cs="Times New Roman"/>
          <w:sz w:val="28"/>
          <w:szCs w:val="28"/>
        </w:rPr>
        <w:t>_</w:t>
      </w:r>
    </w:p>
    <w:p w:rsidR="0066383B" w:rsidRDefault="0066383B" w:rsidP="00663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DA" w:rsidRPr="0066383B" w:rsidRDefault="009441DA" w:rsidP="0066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1DA" w:rsidRPr="0066383B" w:rsidRDefault="009441DA" w:rsidP="0066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о предоставлении услуг "Социальная парикмахерская"  в СОГБУ «Хиславичский КЦСОН»</w:t>
      </w:r>
    </w:p>
    <w:p w:rsidR="009441DA" w:rsidRPr="0066383B" w:rsidRDefault="009441DA" w:rsidP="00944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1DA" w:rsidRPr="0066383B" w:rsidRDefault="009441DA" w:rsidP="0094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455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Настоящее Положение о предоставлении услуг "Социальной парикмахерской" (далее - Положение) разработано в соответствии с Федеральным законом от 10.12.1995 г. № 195-ФЗ «Об основах социального обслуживания населения в РФ», Федеральным законом от 02.08.1995 г. № 122- ФЗ «О социальном обслуживании граждан пожилого возраста и инвалидов», Постановлением Главного государственного санитарного врача РФ от 18.05.2010 г. № 59 «Об утверждении </w:t>
      </w:r>
      <w:proofErr w:type="spellStart"/>
      <w:r w:rsidRPr="006638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383B">
        <w:rPr>
          <w:rFonts w:ascii="Times New Roman" w:hAnsi="Times New Roman" w:cs="Times New Roman"/>
          <w:sz w:val="28"/>
          <w:szCs w:val="28"/>
        </w:rPr>
        <w:t xml:space="preserve"> 2.1.2.2631-10», Постановлением Правительства РФ от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15.08.1997 г. №1025 «Об утверждении Правил бытового обслуживания населения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РФ», Государственным стандартом РФ ГОСТ 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51142-98 «Услуги бытовые. Услуги парикмахерские. Общие технические условия» и иными нормативно - правовыми актами, в целях оказания социальной поддержки в рамках создания и развития доступной среды жизнедеятельности для отдельных категорий граждан </w:t>
      </w:r>
      <w:r w:rsidR="00D33455" w:rsidRPr="0066383B">
        <w:rPr>
          <w:rFonts w:ascii="Times New Roman" w:hAnsi="Times New Roman" w:cs="Times New Roman"/>
          <w:sz w:val="28"/>
          <w:szCs w:val="28"/>
        </w:rPr>
        <w:t xml:space="preserve">смоленским </w:t>
      </w:r>
      <w:r w:rsidRPr="0066383B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</w:t>
      </w:r>
      <w:r w:rsidR="00D33455" w:rsidRPr="0066383B">
        <w:rPr>
          <w:rFonts w:ascii="Times New Roman" w:hAnsi="Times New Roman" w:cs="Times New Roman"/>
          <w:sz w:val="28"/>
          <w:szCs w:val="28"/>
        </w:rPr>
        <w:t>Хиславичский</w:t>
      </w:r>
      <w:r w:rsidRPr="0066383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(далее - Учреждение) гражданам </w:t>
      </w:r>
      <w:r w:rsidR="00D33455" w:rsidRPr="0066383B">
        <w:rPr>
          <w:rFonts w:ascii="Times New Roman" w:hAnsi="Times New Roman" w:cs="Times New Roman"/>
          <w:sz w:val="28"/>
          <w:szCs w:val="28"/>
        </w:rPr>
        <w:t>поселка Хиславичи</w:t>
      </w:r>
      <w:r w:rsidRPr="0066383B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D33455" w:rsidRPr="0066383B">
        <w:rPr>
          <w:rFonts w:ascii="Times New Roman" w:hAnsi="Times New Roman" w:cs="Times New Roman"/>
          <w:sz w:val="28"/>
          <w:szCs w:val="28"/>
        </w:rPr>
        <w:t>ого</w:t>
      </w:r>
      <w:r w:rsidRPr="0066383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33455" w:rsidRPr="0066383B">
        <w:rPr>
          <w:rFonts w:ascii="Times New Roman" w:hAnsi="Times New Roman" w:cs="Times New Roman"/>
          <w:sz w:val="28"/>
          <w:szCs w:val="28"/>
        </w:rPr>
        <w:t>я</w:t>
      </w:r>
      <w:r w:rsidRPr="0066383B">
        <w:rPr>
          <w:rFonts w:ascii="Times New Roman" w:hAnsi="Times New Roman" w:cs="Times New Roman"/>
          <w:sz w:val="28"/>
          <w:szCs w:val="28"/>
        </w:rPr>
        <w:t xml:space="preserve"> "</w:t>
      </w:r>
      <w:r w:rsidR="00D33455" w:rsidRPr="0066383B">
        <w:rPr>
          <w:rFonts w:ascii="Times New Roman" w:hAnsi="Times New Roman" w:cs="Times New Roman"/>
          <w:sz w:val="28"/>
          <w:szCs w:val="28"/>
        </w:rPr>
        <w:t>Хиславичский</w:t>
      </w:r>
      <w:r w:rsidRPr="0066383B">
        <w:rPr>
          <w:rFonts w:ascii="Times New Roman" w:hAnsi="Times New Roman" w:cs="Times New Roman"/>
          <w:sz w:val="28"/>
          <w:szCs w:val="28"/>
        </w:rPr>
        <w:t xml:space="preserve"> район"  Смоленской области. Положение определяет порядок и условия предоставления парикмахерских Услуг не входящей в перечень гарантированных государством социальных услуг.</w:t>
      </w:r>
    </w:p>
    <w:p w:rsidR="00D33455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1.2. Основные понятия, используемые в настоящем Положении: </w:t>
      </w:r>
    </w:p>
    <w:p w:rsidR="00D33455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услуги парикмахерской - результат непосредственного взаимодействия </w:t>
      </w:r>
      <w:r w:rsidR="00D33455" w:rsidRPr="0066383B">
        <w:rPr>
          <w:rFonts w:ascii="Times New Roman" w:hAnsi="Times New Roman" w:cs="Times New Roman"/>
          <w:sz w:val="28"/>
          <w:szCs w:val="28"/>
        </w:rPr>
        <w:t>С</w:t>
      </w:r>
      <w:r w:rsidRPr="0066383B">
        <w:rPr>
          <w:rFonts w:ascii="Times New Roman" w:hAnsi="Times New Roman" w:cs="Times New Roman"/>
          <w:sz w:val="28"/>
          <w:szCs w:val="28"/>
        </w:rPr>
        <w:t>ОГБУ «</w:t>
      </w:r>
      <w:r w:rsidR="00D33455" w:rsidRPr="0066383B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66383B">
        <w:rPr>
          <w:rFonts w:ascii="Times New Roman" w:hAnsi="Times New Roman" w:cs="Times New Roman"/>
          <w:sz w:val="28"/>
          <w:szCs w:val="28"/>
        </w:rPr>
        <w:t xml:space="preserve"> КЦСОН» и клиента, а так же собственной деятельности учреждения по удовлетворению эстетических и гигиенических потребностей клиента (далее - Услуги);</w:t>
      </w:r>
    </w:p>
    <w:p w:rsidR="00D33455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lastRenderedPageBreak/>
        <w:t xml:space="preserve"> - потребитель услуг парикмахерской - гражданин (далее - Клиент), получающий, заказывающий или имеющий намерение получить или заказать услуги парикмахерской для личных нужд; </w:t>
      </w:r>
    </w:p>
    <w:p w:rsidR="00D33455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исполнитель услуг парикмахерской - </w:t>
      </w:r>
      <w:r w:rsidR="00D33455" w:rsidRPr="0066383B">
        <w:rPr>
          <w:rFonts w:ascii="Times New Roman" w:hAnsi="Times New Roman" w:cs="Times New Roman"/>
          <w:sz w:val="28"/>
          <w:szCs w:val="28"/>
        </w:rPr>
        <w:t>С</w:t>
      </w:r>
      <w:r w:rsidRPr="0066383B">
        <w:rPr>
          <w:rFonts w:ascii="Times New Roman" w:hAnsi="Times New Roman" w:cs="Times New Roman"/>
          <w:sz w:val="28"/>
          <w:szCs w:val="28"/>
        </w:rPr>
        <w:t>ОГБУ «</w:t>
      </w:r>
      <w:r w:rsidR="00D33455" w:rsidRPr="0066383B">
        <w:rPr>
          <w:rFonts w:ascii="Times New Roman" w:hAnsi="Times New Roman" w:cs="Times New Roman"/>
          <w:sz w:val="28"/>
          <w:szCs w:val="28"/>
        </w:rPr>
        <w:t>Хиславичский</w:t>
      </w:r>
      <w:r w:rsidRPr="0066383B">
        <w:rPr>
          <w:rFonts w:ascii="Times New Roman" w:hAnsi="Times New Roman" w:cs="Times New Roman"/>
          <w:sz w:val="28"/>
          <w:szCs w:val="28"/>
        </w:rPr>
        <w:t xml:space="preserve"> КЦСОН» 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>оказывающее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услуги парикмахерской;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1.</w:t>
      </w:r>
      <w:r w:rsidR="00D33455" w:rsidRPr="0066383B">
        <w:rPr>
          <w:rFonts w:ascii="Times New Roman" w:hAnsi="Times New Roman" w:cs="Times New Roman"/>
          <w:sz w:val="28"/>
          <w:szCs w:val="28"/>
        </w:rPr>
        <w:t>3</w:t>
      </w:r>
      <w:r w:rsidRPr="0066383B">
        <w:rPr>
          <w:rFonts w:ascii="Times New Roman" w:hAnsi="Times New Roman" w:cs="Times New Roman"/>
          <w:sz w:val="28"/>
          <w:szCs w:val="28"/>
        </w:rPr>
        <w:t xml:space="preserve"> "Социальная парикмахерская" осуществляет свою деятельность во взаимодействии с другими структурными подразделениями </w:t>
      </w:r>
      <w:r w:rsidR="005504CA" w:rsidRPr="0066383B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66383B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«</w:t>
      </w:r>
      <w:r w:rsidR="00D33455" w:rsidRPr="0066383B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66383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(далее - Учреждение), а так же с различными государственными и муниципальными учреждениями, учреждениями образования, научными, общественными, благотворительными, религиозными организациями и объединениями, фондами, а также отдельными гражданами. </w:t>
      </w:r>
    </w:p>
    <w:p w:rsidR="0066383B" w:rsidRPr="0066383B" w:rsidRDefault="0066383B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1.4. Общее руководство социальной парикмахерской осуществляется директором Учреждения.</w:t>
      </w:r>
    </w:p>
    <w:p w:rsidR="005504CA" w:rsidRPr="0066383B" w:rsidRDefault="009441DA" w:rsidP="00550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2. Категории граждан, имеющих право на получение Услуг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2.1 Право на получение парикмахерских Услуг в Учреждении имеют следующие категории граждан: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- первоочередное право пользования Услугами имеют граждане, состоящие на  социальном обслуживании в Учреждении;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- граждане пожилого возраста (женщины старше 55 лет, мужчины старше 60 лет) и инвалиды; 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семьи и отдельные граждане, попавшие в трудную жизненную ситуацию. </w:t>
      </w:r>
    </w:p>
    <w:p w:rsidR="005504CA" w:rsidRPr="0066383B" w:rsidRDefault="009441DA" w:rsidP="00550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3. Порядок предоставления Услуг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3.1 Услуги предоставляются гражданам, указанным в разделе 2 Положения, по предварительным заявкам. 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3.2 Прием заявок осуществляет специалист по социальной работе Учреждения (далее - Специалист) по телефону </w:t>
      </w:r>
      <w:r w:rsidR="005504CA" w:rsidRPr="0066383B">
        <w:rPr>
          <w:rFonts w:ascii="Times New Roman" w:hAnsi="Times New Roman" w:cs="Times New Roman"/>
          <w:sz w:val="28"/>
          <w:szCs w:val="28"/>
        </w:rPr>
        <w:t>2-10-01</w:t>
      </w:r>
      <w:r w:rsidRPr="0066383B">
        <w:rPr>
          <w:rFonts w:ascii="Times New Roman" w:hAnsi="Times New Roman" w:cs="Times New Roman"/>
          <w:sz w:val="28"/>
          <w:szCs w:val="28"/>
        </w:rPr>
        <w:t xml:space="preserve"> или непосредственно в Учреждении по адресу: </w:t>
      </w:r>
      <w:r w:rsidR="005504CA" w:rsidRPr="0066383B">
        <w:rPr>
          <w:rFonts w:ascii="Times New Roman" w:hAnsi="Times New Roman" w:cs="Times New Roman"/>
          <w:sz w:val="28"/>
          <w:szCs w:val="28"/>
        </w:rPr>
        <w:t>п</w:t>
      </w:r>
      <w:r w:rsidRPr="0066383B">
        <w:rPr>
          <w:rFonts w:ascii="Times New Roman" w:hAnsi="Times New Roman" w:cs="Times New Roman"/>
          <w:sz w:val="28"/>
          <w:szCs w:val="28"/>
        </w:rPr>
        <w:t xml:space="preserve">. </w:t>
      </w:r>
      <w:r w:rsidR="005504CA" w:rsidRPr="0066383B">
        <w:rPr>
          <w:rFonts w:ascii="Times New Roman" w:hAnsi="Times New Roman" w:cs="Times New Roman"/>
          <w:sz w:val="28"/>
          <w:szCs w:val="28"/>
        </w:rPr>
        <w:t>Хиславичи</w:t>
      </w:r>
      <w:r w:rsidRPr="0066383B">
        <w:rPr>
          <w:rFonts w:ascii="Times New Roman" w:hAnsi="Times New Roman" w:cs="Times New Roman"/>
          <w:sz w:val="28"/>
          <w:szCs w:val="28"/>
        </w:rPr>
        <w:t xml:space="preserve">, ул. </w:t>
      </w:r>
      <w:r w:rsidR="005504CA" w:rsidRPr="0066383B">
        <w:rPr>
          <w:rFonts w:ascii="Times New Roman" w:hAnsi="Times New Roman" w:cs="Times New Roman"/>
          <w:sz w:val="28"/>
          <w:szCs w:val="28"/>
        </w:rPr>
        <w:t>Пролетарская площадь</w:t>
      </w:r>
      <w:r w:rsidRPr="0066383B">
        <w:rPr>
          <w:rFonts w:ascii="Times New Roman" w:hAnsi="Times New Roman" w:cs="Times New Roman"/>
          <w:sz w:val="28"/>
          <w:szCs w:val="28"/>
        </w:rPr>
        <w:t xml:space="preserve"> д. </w:t>
      </w:r>
      <w:r w:rsidR="005504CA" w:rsidRPr="0066383B">
        <w:rPr>
          <w:rFonts w:ascii="Times New Roman" w:hAnsi="Times New Roman" w:cs="Times New Roman"/>
          <w:sz w:val="28"/>
          <w:szCs w:val="28"/>
        </w:rPr>
        <w:t>5</w:t>
      </w:r>
      <w:r w:rsidRPr="0066383B">
        <w:rPr>
          <w:rFonts w:ascii="Times New Roman" w:hAnsi="Times New Roman" w:cs="Times New Roman"/>
          <w:sz w:val="28"/>
          <w:szCs w:val="28"/>
        </w:rPr>
        <w:t>.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Режим работы предоставления Услуг соответствует режиму работы Учреждения (с 9.00 до 18.00, перерыв с 13.00 до 14.00, выходные: суббота, воскресенье). 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lastRenderedPageBreak/>
        <w:t>3.3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>ри приеме заявки по телефону специалист проверяет правомерность обращения путем сверки сообщенных по телефону данных о клиенте со сведениями в персонифицированной базе данных Учреждения.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3.4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ри оказании Услуг клиент предъявляет документ удостоверяющий личность и документы установленного образца о праве на меры социальной поддержки в соответствии с действующим законодательством РФ. </w:t>
      </w:r>
    </w:p>
    <w:p w:rsidR="005504CA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случае отказа от заявки клиент обязан сообщить об этом специалисту не менее чем за час до назначенного времени. </w:t>
      </w:r>
    </w:p>
    <w:p w:rsidR="00122CB3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3.</w:t>
      </w:r>
      <w:r w:rsidR="005504CA" w:rsidRPr="0066383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предоставляются выездные Услуги (доставка парикмахера к месту нахождения потребителя Услуг) на условиях оплаты по предварительным заявкам, гражданам: </w:t>
      </w:r>
    </w:p>
    <w:p w:rsidR="00122CB3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на социальном обслуживании в Учреждении; </w:t>
      </w:r>
    </w:p>
    <w:p w:rsidR="00122CB3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находящихся в больницах, стационарных учреждениях социального обслуживания и т.д., указанных в разделе 2. </w:t>
      </w:r>
    </w:p>
    <w:p w:rsidR="00122CB3" w:rsidRPr="0066383B" w:rsidRDefault="009441DA" w:rsidP="009441DA">
      <w:pPr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>4. Порядок и условия оплаты Услуг</w:t>
      </w:r>
    </w:p>
    <w:p w:rsidR="00122CB3" w:rsidRPr="0066383B" w:rsidRDefault="00122CB3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4.1</w:t>
      </w:r>
      <w:r w:rsidR="009441DA" w:rsidRPr="0066383B">
        <w:rPr>
          <w:rFonts w:ascii="Times New Roman" w:hAnsi="Times New Roman" w:cs="Times New Roman"/>
          <w:sz w:val="28"/>
          <w:szCs w:val="28"/>
        </w:rPr>
        <w:t xml:space="preserve"> Стоимость Услуги согласовывается с курирующим данное направление деятельности Учреждения отделом Департамента Смоленской области по социальному развитию и утверждается приказом руководителя Учреждения.</w:t>
      </w:r>
    </w:p>
    <w:p w:rsidR="00122CB3" w:rsidRPr="0066383B" w:rsidRDefault="00122CB3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4.2</w:t>
      </w:r>
      <w:r w:rsidR="009441DA" w:rsidRPr="0066383B">
        <w:rPr>
          <w:rFonts w:ascii="Times New Roman" w:hAnsi="Times New Roman" w:cs="Times New Roman"/>
          <w:sz w:val="28"/>
          <w:szCs w:val="28"/>
        </w:rPr>
        <w:t xml:space="preserve"> Перечень и тарифы предоставляемых услуг "Социальная парикмахерская" должны быть доступны для информирования потребителей Услуги. Тарифы на услуги "Социальная парикмахерская" пересматриваются не чаще одного раза в год.</w:t>
      </w:r>
    </w:p>
    <w:p w:rsidR="00122CB3" w:rsidRPr="0066383B" w:rsidRDefault="00122CB3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4.3</w:t>
      </w:r>
      <w:r w:rsidR="009441DA" w:rsidRPr="0066383B">
        <w:rPr>
          <w:rFonts w:ascii="Times New Roman" w:hAnsi="Times New Roman" w:cs="Times New Roman"/>
          <w:sz w:val="28"/>
          <w:szCs w:val="28"/>
        </w:rPr>
        <w:t xml:space="preserve"> Расчеты за услуги предоставляемые "Социальной парикмахерской" производятся за фактически выполненную работу, в день оказания услуги, за наличный расчет по квитанциям строгой отчетности.</w:t>
      </w:r>
    </w:p>
    <w:p w:rsidR="00122CB3" w:rsidRPr="0066383B" w:rsidRDefault="00122CB3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4.4</w:t>
      </w:r>
      <w:r w:rsidR="009441DA" w:rsidRPr="0066383B">
        <w:rPr>
          <w:rFonts w:ascii="Times New Roman" w:hAnsi="Times New Roman" w:cs="Times New Roman"/>
          <w:sz w:val="28"/>
          <w:szCs w:val="28"/>
        </w:rPr>
        <w:t xml:space="preserve"> Парикмахер заполняет квитанцию строгой отчетности в двух экземплярах, принимает денежные средства у потребителя Услуги, согласно внесенной в квитанцию сумме. Один экземпляр квитанции парикмахер передает потребителю Услуги. </w:t>
      </w:r>
      <w:proofErr w:type="gramStart"/>
      <w:r w:rsidR="009441DA" w:rsidRPr="0066383B">
        <w:rPr>
          <w:rFonts w:ascii="Times New Roman" w:hAnsi="Times New Roman" w:cs="Times New Roman"/>
          <w:sz w:val="28"/>
          <w:szCs w:val="28"/>
        </w:rPr>
        <w:t>Денежные средства, предоставленные получателем Услуги и второй экземпляр квитанции парикмахер передает</w:t>
      </w:r>
      <w:proofErr w:type="gramEnd"/>
      <w:r w:rsidR="009441DA" w:rsidRPr="0066383B">
        <w:rPr>
          <w:rFonts w:ascii="Times New Roman" w:hAnsi="Times New Roman" w:cs="Times New Roman"/>
          <w:sz w:val="28"/>
          <w:szCs w:val="28"/>
        </w:rPr>
        <w:t xml:space="preserve"> в кассу Учреждения. </w:t>
      </w:r>
    </w:p>
    <w:p w:rsidR="00122CB3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lastRenderedPageBreak/>
        <w:t>4.6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>ри оказании Услуги парикмахер несет материальную ответственность за получение денежных средств в порядке, предусмотренном Трудовым кодексом Российской Федерации.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4.7. 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услуг, а также правильностью взимания платы с потребителя осуществляется в пределах своей компетенции, органами, на которые в соответствии с законами и иными нормативно - правовыми актами РФ возложена проверка деятельности учреждений социального обслуживания.</w:t>
      </w:r>
    </w:p>
    <w:p w:rsidR="0066383B" w:rsidRPr="0066383B" w:rsidRDefault="009441DA" w:rsidP="009441DA">
      <w:pPr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 xml:space="preserve"> 5. Порядок учета средств от иной, приносящей доход, деятельности 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5.1 </w:t>
      </w:r>
      <w:r w:rsidR="0066383B" w:rsidRPr="0066383B">
        <w:rPr>
          <w:rFonts w:ascii="Times New Roman" w:hAnsi="Times New Roman" w:cs="Times New Roman"/>
          <w:sz w:val="28"/>
          <w:szCs w:val="28"/>
        </w:rPr>
        <w:t>Осуществление оперативного учета деятельности социальной парикмахерской, ведение бухгалтерской и статистической отчетности, приказом директора возлагается на главного бухгалтера, парикмахера социальной парикмахерской.</w:t>
      </w:r>
    </w:p>
    <w:p w:rsidR="0066383B" w:rsidRPr="0066383B" w:rsidRDefault="0066383B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5.2. Бухгалтерский учет организуется в соответствии с планом счетов бухгалтерского учета финансово-хозяйственной деятельности предприятий и инструкций по его применению, Положением о бухгалтерском учете и отчетности в РФ.</w:t>
      </w:r>
    </w:p>
    <w:p w:rsidR="0066383B" w:rsidRPr="0066383B" w:rsidRDefault="0066383B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5.3</w:t>
      </w:r>
      <w:r w:rsidR="009441DA" w:rsidRPr="0066383B">
        <w:rPr>
          <w:rFonts w:ascii="Times New Roman" w:hAnsi="Times New Roman" w:cs="Times New Roman"/>
          <w:sz w:val="28"/>
          <w:szCs w:val="28"/>
        </w:rPr>
        <w:t>. Доходы Учреждения от оказания Услуги в полном объеме зачисляются и учитываются в составе доходов Учреждения и используются на возмещение затрат, связанных с деятельностью "Социальной парикмахерской", на развитие материально-технической базы Учреждения, на стимулирование труда работников Учреждения в соответствии с утвержденным планом финансово</w:t>
      </w:r>
      <w:r w:rsidR="009441DA" w:rsidRPr="0066383B">
        <w:rPr>
          <w:rFonts w:ascii="Times New Roman" w:hAnsi="Times New Roman" w:cs="Times New Roman"/>
          <w:sz w:val="28"/>
          <w:szCs w:val="28"/>
        </w:rPr>
        <w:softHyphen/>
        <w:t xml:space="preserve"> хозяйственной деятельности.</w:t>
      </w:r>
    </w:p>
    <w:p w:rsidR="0066383B" w:rsidRPr="0066383B" w:rsidRDefault="009441DA" w:rsidP="009441DA">
      <w:pPr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 xml:space="preserve"> 6. Требования к предоставлению услуг "Социальной парикмахерской"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6.1 Деятельность "Социальной парикмахерской" регламентируется федеральным и региональным законодательством, постановлениями и распоряжениями органов управления Смоленской области, Уставом учреждения, приказами и распоряжениями директора Учреждения, другими нормативно-правовыми и организационно-юридическими документами учреждения и настоящим Положением. 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6.2 Предоставление услуг должны осуществлять специалисты, имеющие специальную подготовку по установленной программе.</w:t>
      </w:r>
    </w:p>
    <w:p w:rsidR="0066383B" w:rsidRPr="0066383B" w:rsidRDefault="009441DA" w:rsidP="009441DA">
      <w:pPr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 xml:space="preserve"> 7. Особые случаи.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lastRenderedPageBreak/>
        <w:t xml:space="preserve"> 7.1 Клиенту может быть отказано в предоставлении Услуг в следующих случаях: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отсутствие оснований для предоставления Услуги, указанных в разделе 2 и пункте 3.4 Положения; 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предоставление неполных и (или) недостоверных сведений; 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- нахождение гражданина в состоянии алкогольного (токсического, наркотического) опьянения; 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7.2</w:t>
      </w:r>
      <w:proofErr w:type="gramStart"/>
      <w:r w:rsidRPr="006638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383B">
        <w:rPr>
          <w:rFonts w:ascii="Times New Roman" w:hAnsi="Times New Roman" w:cs="Times New Roman"/>
          <w:sz w:val="28"/>
          <w:szCs w:val="28"/>
        </w:rPr>
        <w:t>ри наличии свободного времени в работе парикмахера услуги могут предоставляться в день обращения.</w:t>
      </w:r>
    </w:p>
    <w:p w:rsidR="0066383B" w:rsidRPr="0066383B" w:rsidRDefault="009441DA" w:rsidP="009441DA">
      <w:pPr>
        <w:rPr>
          <w:rFonts w:ascii="Times New Roman" w:hAnsi="Times New Roman" w:cs="Times New Roman"/>
          <w:b/>
          <w:sz w:val="28"/>
          <w:szCs w:val="28"/>
        </w:rPr>
      </w:pPr>
      <w:r w:rsidRPr="0066383B">
        <w:rPr>
          <w:rFonts w:ascii="Times New Roman" w:hAnsi="Times New Roman" w:cs="Times New Roman"/>
          <w:b/>
          <w:sz w:val="28"/>
          <w:szCs w:val="28"/>
        </w:rPr>
        <w:t xml:space="preserve"> 8. Ответственность сторон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8.1 Учреждение обязано обеспечить оказание дополнительной платной Услуги качественно, в соответствующем объеме и установленные сроки.</w:t>
      </w:r>
    </w:p>
    <w:p w:rsidR="0066383B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 xml:space="preserve"> 8.2. Учреждение несет ответственность за качество и своевременность оказания услуги в соответствии с законодательством Российской Федерации. </w:t>
      </w:r>
    </w:p>
    <w:p w:rsidR="00281E01" w:rsidRPr="0066383B" w:rsidRDefault="009441DA" w:rsidP="009441DA">
      <w:pPr>
        <w:rPr>
          <w:rFonts w:ascii="Times New Roman" w:hAnsi="Times New Roman" w:cs="Times New Roman"/>
          <w:sz w:val="28"/>
          <w:szCs w:val="28"/>
        </w:rPr>
      </w:pPr>
      <w:r w:rsidRPr="0066383B">
        <w:rPr>
          <w:rFonts w:ascii="Times New Roman" w:hAnsi="Times New Roman" w:cs="Times New Roman"/>
          <w:sz w:val="28"/>
          <w:szCs w:val="28"/>
        </w:rPr>
        <w:t>8.3. Учреждение обязано предоставлять доступную и дос</w:t>
      </w:r>
      <w:r w:rsidR="0066383B" w:rsidRPr="0066383B">
        <w:rPr>
          <w:rFonts w:ascii="Times New Roman" w:hAnsi="Times New Roman" w:cs="Times New Roman"/>
          <w:sz w:val="28"/>
          <w:szCs w:val="28"/>
        </w:rPr>
        <w:t>товерную информацию о действующ</w:t>
      </w:r>
      <w:r w:rsidRPr="0066383B">
        <w:rPr>
          <w:rFonts w:ascii="Times New Roman" w:hAnsi="Times New Roman" w:cs="Times New Roman"/>
          <w:sz w:val="28"/>
          <w:szCs w:val="28"/>
        </w:rPr>
        <w:t>их тарифах на оказываемые услуги. Приложение № 1 к Положению о предоставлении услуг «Социальной парикмахерской»</w:t>
      </w:r>
      <w:r w:rsidR="0066383B" w:rsidRPr="0066383B">
        <w:rPr>
          <w:rFonts w:ascii="Times New Roman" w:hAnsi="Times New Roman" w:cs="Times New Roman"/>
          <w:sz w:val="28"/>
          <w:szCs w:val="28"/>
        </w:rPr>
        <w:t xml:space="preserve"> С</w:t>
      </w:r>
      <w:r w:rsidRPr="0066383B">
        <w:rPr>
          <w:rFonts w:ascii="Times New Roman" w:hAnsi="Times New Roman" w:cs="Times New Roman"/>
          <w:sz w:val="28"/>
          <w:szCs w:val="28"/>
        </w:rPr>
        <w:t>ОГБУ "</w:t>
      </w:r>
      <w:r w:rsidR="0066383B" w:rsidRPr="0066383B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66383B">
        <w:rPr>
          <w:rFonts w:ascii="Times New Roman" w:hAnsi="Times New Roman" w:cs="Times New Roman"/>
          <w:sz w:val="28"/>
          <w:szCs w:val="28"/>
        </w:rPr>
        <w:t xml:space="preserve"> КЦСОН</w:t>
      </w:r>
      <w:r w:rsidR="0066383B" w:rsidRPr="0066383B">
        <w:rPr>
          <w:rFonts w:ascii="Times New Roman" w:hAnsi="Times New Roman" w:cs="Times New Roman"/>
          <w:sz w:val="28"/>
          <w:szCs w:val="28"/>
        </w:rPr>
        <w:t>».</w:t>
      </w:r>
    </w:p>
    <w:sectPr w:rsidR="00281E01" w:rsidRPr="0066383B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DA"/>
    <w:rsid w:val="00122CB3"/>
    <w:rsid w:val="0018149B"/>
    <w:rsid w:val="00201C07"/>
    <w:rsid w:val="00281E01"/>
    <w:rsid w:val="00424F1E"/>
    <w:rsid w:val="00473BBD"/>
    <w:rsid w:val="005504CA"/>
    <w:rsid w:val="0066383B"/>
    <w:rsid w:val="009441DA"/>
    <w:rsid w:val="00A8736A"/>
    <w:rsid w:val="00D3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Хиславичи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4</cp:revision>
  <cp:lastPrinted>2015-08-18T08:24:00Z</cp:lastPrinted>
  <dcterms:created xsi:type="dcterms:W3CDTF">2015-08-18T07:32:00Z</dcterms:created>
  <dcterms:modified xsi:type="dcterms:W3CDTF">2016-05-04T11:52:00Z</dcterms:modified>
</cp:coreProperties>
</file>